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892" w:rsidRDefault="00542893">
      <w:r>
        <w:t>Jon a few items we are testing for the CCDC</w:t>
      </w:r>
    </w:p>
    <w:p w:rsidR="00542893" w:rsidRDefault="00542893"/>
    <w:p w:rsidR="00542893" w:rsidRDefault="00542893">
      <w:proofErr w:type="spellStart"/>
      <w:proofErr w:type="gramStart"/>
      <w:r>
        <w:t>ntp</w:t>
      </w:r>
      <w:proofErr w:type="spellEnd"/>
      <w:proofErr w:type="gramEnd"/>
      <w:r>
        <w:t xml:space="preserve"> scripts </w:t>
      </w:r>
    </w:p>
    <w:p w:rsidR="00542893" w:rsidRDefault="007E472E">
      <w:r>
        <w:t>Firewall</w:t>
      </w:r>
    </w:p>
    <w:p w:rsidR="007E472E" w:rsidRPr="002C0456" w:rsidRDefault="007E472E">
      <w:pPr>
        <w:rPr>
          <w:b/>
        </w:rPr>
      </w:pPr>
      <w:r w:rsidRPr="002C0456">
        <w:rPr>
          <w:b/>
        </w:rPr>
        <w:t>ISP – Public</w:t>
      </w:r>
    </w:p>
    <w:p w:rsidR="007E472E" w:rsidRDefault="00576394">
      <w:r>
        <w:t xml:space="preserve">Email and Web ecommerce - </w:t>
      </w:r>
      <w:r w:rsidR="002C0456">
        <w:t>Open 80, 110, 443</w:t>
      </w:r>
    </w:p>
    <w:p w:rsidR="002C0456" w:rsidRDefault="002C0456">
      <w:proofErr w:type="spellStart"/>
      <w:r>
        <w:t>Splunk</w:t>
      </w:r>
      <w:proofErr w:type="spellEnd"/>
      <w:r>
        <w:t xml:space="preserve"> to Phantom</w:t>
      </w:r>
    </w:p>
    <w:p w:rsidR="002C0456" w:rsidRDefault="002C0456">
      <w:r>
        <w:t>Internal to Public</w:t>
      </w:r>
    </w:p>
    <w:p w:rsidR="002C0456" w:rsidRDefault="002C0456">
      <w:proofErr w:type="spellStart"/>
      <w:r w:rsidRPr="00576394">
        <w:rPr>
          <w:b/>
        </w:rPr>
        <w:t>Mysql</w:t>
      </w:r>
      <w:proofErr w:type="spellEnd"/>
      <w:r>
        <w:t xml:space="preserve"> – 3306 and 33060 are the </w:t>
      </w:r>
      <w:proofErr w:type="spellStart"/>
      <w:r>
        <w:t>mysql</w:t>
      </w:r>
      <w:proofErr w:type="spellEnd"/>
      <w:r>
        <w:t xml:space="preserve"> ports – phantom ports are </w:t>
      </w:r>
    </w:p>
    <w:p w:rsidR="00576394" w:rsidRDefault="00576394">
      <w:r w:rsidRPr="00576394">
        <w:rPr>
          <w:b/>
        </w:rPr>
        <w:t xml:space="preserve">Phantom </w:t>
      </w:r>
      <w:r>
        <w:t xml:space="preserve">– TCP 22, TCP 80 and TCP 443 </w:t>
      </w:r>
    </w:p>
    <w:p w:rsidR="00576394" w:rsidRPr="00576394" w:rsidRDefault="00576394" w:rsidP="00576394">
      <w:pPr>
        <w:pStyle w:val="NoSpacing"/>
      </w:pPr>
      <w:proofErr w:type="spellStart"/>
      <w:r w:rsidRPr="00576394">
        <w:t>Splunk</w:t>
      </w:r>
      <w:proofErr w:type="spellEnd"/>
      <w:r w:rsidRPr="00576394">
        <w:t>:</w:t>
      </w:r>
    </w:p>
    <w:p w:rsidR="00576394" w:rsidRDefault="00576394" w:rsidP="00576394">
      <w:pPr>
        <w:pStyle w:val="NoSpacing"/>
      </w:pPr>
      <w:r>
        <w:t xml:space="preserve">9997 for forwarders to the </w:t>
      </w:r>
      <w:proofErr w:type="spellStart"/>
      <w:r>
        <w:t>splunk</w:t>
      </w:r>
      <w:proofErr w:type="spellEnd"/>
      <w:r>
        <w:t xml:space="preserve"> indexer</w:t>
      </w:r>
    </w:p>
    <w:p w:rsidR="00576394" w:rsidRDefault="00576394" w:rsidP="00576394">
      <w:pPr>
        <w:pStyle w:val="NoSpacing"/>
      </w:pPr>
      <w:r>
        <w:t xml:space="preserve">8000 for clients to the </w:t>
      </w:r>
      <w:proofErr w:type="spellStart"/>
      <w:r>
        <w:t>splunk</w:t>
      </w:r>
      <w:proofErr w:type="spellEnd"/>
    </w:p>
    <w:p w:rsidR="00576394" w:rsidRDefault="00576394" w:rsidP="00576394">
      <w:pPr>
        <w:pStyle w:val="NoSpacing"/>
      </w:pPr>
      <w:r>
        <w:t xml:space="preserve">8089 for </w:t>
      </w:r>
      <w:proofErr w:type="spellStart"/>
      <w:r>
        <w:t>splunkd</w:t>
      </w:r>
      <w:proofErr w:type="spellEnd"/>
    </w:p>
    <w:p w:rsidR="00576394" w:rsidRDefault="00576394"/>
    <w:p w:rsidR="00EE1D03" w:rsidRDefault="00EE1D03">
      <w:r>
        <w:t>Public/User</w:t>
      </w:r>
    </w:p>
    <w:p w:rsidR="00EE1D03" w:rsidRDefault="00EE1D03">
      <w:r>
        <w:t>Port 53 to 172.20.242.200, 172.20.242.10</w:t>
      </w:r>
    </w:p>
    <w:p w:rsidR="00EE1D03" w:rsidRDefault="00EE1D03"/>
    <w:p w:rsidR="00576394" w:rsidRDefault="00576394">
      <w:bookmarkStart w:id="0" w:name="_GoBack"/>
      <w:bookmarkEnd w:id="0"/>
    </w:p>
    <w:p w:rsidR="00542893" w:rsidRDefault="00542893"/>
    <w:sectPr w:rsidR="005428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893"/>
    <w:rsid w:val="001C0892"/>
    <w:rsid w:val="002C0456"/>
    <w:rsid w:val="00542893"/>
    <w:rsid w:val="00576394"/>
    <w:rsid w:val="007E472E"/>
    <w:rsid w:val="0087727F"/>
    <w:rsid w:val="00A53D0B"/>
    <w:rsid w:val="00D37ABB"/>
    <w:rsid w:val="00EE1D03"/>
    <w:rsid w:val="00F0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4BB35"/>
  <w15:chartTrackingRefBased/>
  <w15:docId w15:val="{5A13B036-F8EC-415F-B740-704B4109B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7ABB"/>
    <w:pPr>
      <w:spacing w:after="200" w:line="276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2DC0"/>
    <w:pPr>
      <w:keepNext/>
      <w:keepLines/>
      <w:spacing w:before="240" w:after="0" w:line="259" w:lineRule="auto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2DC0"/>
    <w:pPr>
      <w:keepNext/>
      <w:keepLines/>
      <w:spacing w:before="40" w:after="0" w:line="259" w:lineRule="auto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576394"/>
    <w:pPr>
      <w:spacing w:after="0" w:line="240" w:lineRule="auto"/>
    </w:pPr>
    <w:rPr>
      <w:rFonts w:ascii="Times New Roman" w:hAnsi="Times New Roman"/>
      <w:b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02DC0"/>
    <w:rPr>
      <w:rFonts w:ascii="Times New Roman" w:eastAsiaTheme="majorEastAsia" w:hAnsi="Times New Roman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02DC0"/>
    <w:rPr>
      <w:rFonts w:ascii="Times New Roman" w:eastAsiaTheme="majorEastAsia" w:hAnsi="Times New Roman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M|State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Johnson</dc:creator>
  <cp:keywords/>
  <dc:description/>
  <cp:lastModifiedBy>Janet Johnson</cp:lastModifiedBy>
  <cp:revision>1</cp:revision>
  <dcterms:created xsi:type="dcterms:W3CDTF">2020-02-06T15:09:00Z</dcterms:created>
  <dcterms:modified xsi:type="dcterms:W3CDTF">2020-02-06T16:45:00Z</dcterms:modified>
</cp:coreProperties>
</file>